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FD9" w:rsidRDefault="007A1E5A">
      <w:pPr>
        <w:jc w:val="center"/>
        <w:rPr>
          <w:rFonts w:ascii="华文中宋" w:eastAsia="华文中宋" w:hAnsi="华文中宋"/>
          <w:b/>
          <w:color w:val="000000"/>
          <w:sz w:val="36"/>
          <w:szCs w:val="36"/>
        </w:rPr>
      </w:pPr>
      <w:bookmarkStart w:id="0" w:name="OLE_LINK14"/>
      <w:r>
        <w:rPr>
          <w:rFonts w:ascii="华文中宋" w:eastAsia="华文中宋" w:hAnsi="华文中宋" w:hint="eastAsia"/>
          <w:b/>
          <w:color w:val="000000"/>
          <w:sz w:val="36"/>
          <w:szCs w:val="36"/>
        </w:rPr>
        <w:t>中国新闻奖系列报道作品完整目录</w:t>
      </w:r>
    </w:p>
    <w:tbl>
      <w:tblPr>
        <w:tblW w:w="985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7"/>
        <w:gridCol w:w="869"/>
        <w:gridCol w:w="2599"/>
        <w:gridCol w:w="848"/>
        <w:gridCol w:w="992"/>
        <w:gridCol w:w="1558"/>
        <w:gridCol w:w="1423"/>
        <w:gridCol w:w="948"/>
        <w:gridCol w:w="14"/>
      </w:tblGrid>
      <w:tr w:rsidR="00903FD9" w:rsidTr="00F234EA">
        <w:trPr>
          <w:trHeight w:hRule="exact" w:val="680"/>
        </w:trPr>
        <w:tc>
          <w:tcPr>
            <w:tcW w:w="749" w:type="pct"/>
            <w:gridSpan w:val="2"/>
            <w:tcBorders>
              <w:bottom w:val="single" w:sz="4" w:space="0" w:color="auto"/>
            </w:tcBorders>
            <w:vAlign w:val="center"/>
          </w:tcPr>
          <w:p w:rsidR="00903FD9" w:rsidRDefault="007A1E5A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24"/>
              </w:rPr>
              <w:t>作品标题</w:t>
            </w:r>
          </w:p>
        </w:tc>
        <w:tc>
          <w:tcPr>
            <w:tcW w:w="4251" w:type="pct"/>
            <w:gridSpan w:val="7"/>
            <w:tcBorders>
              <w:bottom w:val="single" w:sz="4" w:space="0" w:color="auto"/>
            </w:tcBorders>
            <w:vAlign w:val="center"/>
          </w:tcPr>
          <w:p w:rsidR="00903FD9" w:rsidRDefault="002F7117" w:rsidP="00F234EA">
            <w:pPr>
              <w:snapToGrid w:val="0"/>
              <w:ind w:firstLine="91"/>
              <w:jc w:val="center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24"/>
              </w:rPr>
              <w:t>筑梦之路·</w:t>
            </w:r>
            <w:r>
              <w:rPr>
                <w:rFonts w:ascii="华文中宋" w:eastAsia="华文中宋" w:hAnsi="华文中宋"/>
                <w:color w:val="000000"/>
                <w:sz w:val="24"/>
                <w:szCs w:val="24"/>
              </w:rPr>
              <w:t>师说</w:t>
            </w:r>
          </w:p>
        </w:tc>
      </w:tr>
      <w:tr w:rsidR="00903FD9" w:rsidTr="00F234EA">
        <w:tblPrEx>
          <w:tblBorders>
            <w:bottom w:val="single" w:sz="4" w:space="0" w:color="auto"/>
          </w:tblBorders>
        </w:tblPrEx>
        <w:trPr>
          <w:gridAfter w:val="1"/>
          <w:wAfter w:w="7" w:type="pct"/>
          <w:trHeight w:val="680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FD9" w:rsidRDefault="007A1E5A">
            <w:pPr>
              <w:snapToGrid w:val="0"/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24"/>
              </w:rPr>
              <w:t>序</w:t>
            </w:r>
          </w:p>
          <w:p w:rsidR="00903FD9" w:rsidRDefault="007A1E5A">
            <w:pPr>
              <w:snapToGrid w:val="0"/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7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FD9" w:rsidRDefault="007A1E5A">
            <w:pPr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24"/>
              </w:rPr>
              <w:t>单篇作品标题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FD9" w:rsidRDefault="007A1E5A">
            <w:pPr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24"/>
              </w:rPr>
              <w:t>体裁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FD9" w:rsidRDefault="007A1E5A">
            <w:pPr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24"/>
              </w:rPr>
              <w:t>字数/时长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FD9" w:rsidRDefault="007A1E5A">
            <w:pPr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  <w:bookmarkStart w:id="1" w:name="_GoBack"/>
            <w:r w:rsidRPr="00276DDF">
              <w:rPr>
                <w:rFonts w:ascii="华文中宋" w:eastAsia="华文中宋" w:hAnsi="华文中宋" w:hint="eastAsia"/>
                <w:sz w:val="24"/>
                <w:szCs w:val="24"/>
              </w:rPr>
              <w:t>刊播日期</w:t>
            </w:r>
            <w:bookmarkEnd w:id="1"/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FD9" w:rsidRDefault="007A1E5A">
            <w:pPr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24"/>
              </w:rPr>
              <w:t>刊播</w:t>
            </w:r>
          </w:p>
          <w:p w:rsidR="00903FD9" w:rsidRDefault="007A1E5A">
            <w:pPr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24"/>
              </w:rPr>
              <w:t>版面</w: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FD9" w:rsidRDefault="007A1E5A">
            <w:pPr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24"/>
              </w:rPr>
              <w:t>备注</w:t>
            </w:r>
          </w:p>
        </w:tc>
      </w:tr>
      <w:tr w:rsidR="00CB2211" w:rsidTr="00F234EA">
        <w:tblPrEx>
          <w:tblBorders>
            <w:bottom w:val="single" w:sz="4" w:space="0" w:color="auto"/>
          </w:tblBorders>
        </w:tblPrEx>
        <w:trPr>
          <w:gridAfter w:val="1"/>
          <w:wAfter w:w="7" w:type="pct"/>
          <w:trHeight w:val="20"/>
        </w:trPr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B2211" w:rsidRDefault="00CB2211" w:rsidP="00CB2211">
            <w:pPr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5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proofErr w:type="gramStart"/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黄柳平</w:t>
            </w:r>
            <w:proofErr w:type="gramEnd"/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：山区孩子的“园长妈妈”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专题</w:t>
            </w:r>
          </w:p>
        </w:tc>
        <w:tc>
          <w:tcPr>
            <w:tcW w:w="5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5分3</w:t>
            </w:r>
            <w:r>
              <w:rPr>
                <w:rFonts w:ascii="仿宋" w:eastAsia="仿宋" w:hAnsi="仿宋"/>
                <w:color w:val="000000"/>
                <w:sz w:val="22"/>
                <w:szCs w:val="18"/>
              </w:rPr>
              <w:t>5</w:t>
            </w: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秒</w:t>
            </w:r>
          </w:p>
        </w:tc>
        <w:tc>
          <w:tcPr>
            <w:tcW w:w="7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B2211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2024年10月1日16:48</w:t>
            </w:r>
          </w:p>
        </w:tc>
        <w:tc>
          <w:tcPr>
            <w:tcW w:w="7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B2211" w:rsidRPr="00F234EA" w:rsidRDefault="00CB2211" w:rsidP="00CB2211">
            <w:pPr>
              <w:snapToGrid w:val="0"/>
              <w:rPr>
                <w:rFonts w:ascii="仿宋" w:eastAsia="仿宋" w:hAnsi="仿宋"/>
                <w:color w:val="000000"/>
                <w:szCs w:val="18"/>
              </w:rPr>
            </w:pPr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“育见</w:t>
            </w:r>
            <w:r w:rsidRPr="00F234EA">
              <w:rPr>
                <w:rFonts w:ascii="仿宋" w:eastAsia="仿宋" w:hAnsi="仿宋"/>
                <w:color w:val="000000"/>
                <w:szCs w:val="18"/>
              </w:rPr>
              <w:t>新闻</w:t>
            </w:r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”</w:t>
            </w:r>
            <w:proofErr w:type="gramStart"/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融媒体</w:t>
            </w:r>
            <w:proofErr w:type="gramEnd"/>
            <w:r w:rsidRPr="00F234EA">
              <w:rPr>
                <w:rFonts w:ascii="仿宋" w:eastAsia="仿宋" w:hAnsi="仿宋"/>
                <w:color w:val="000000"/>
                <w:szCs w:val="18"/>
              </w:rPr>
              <w:t>矩阵</w:t>
            </w: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代表作</w:t>
            </w:r>
          </w:p>
        </w:tc>
      </w:tr>
      <w:tr w:rsidR="00CB2211" w:rsidTr="00F234EA">
        <w:tblPrEx>
          <w:tblBorders>
            <w:bottom w:val="single" w:sz="4" w:space="0" w:color="auto"/>
          </w:tblBorders>
        </w:tblPrEx>
        <w:trPr>
          <w:gridAfter w:val="1"/>
          <w:wAfter w:w="7" w:type="pct"/>
          <w:trHeight w:val="20"/>
        </w:trPr>
        <w:tc>
          <w:tcPr>
            <w:tcW w:w="308" w:type="pct"/>
            <w:tcBorders>
              <w:bottom w:val="single" w:sz="4" w:space="0" w:color="auto"/>
            </w:tcBorders>
            <w:vAlign w:val="center"/>
          </w:tcPr>
          <w:p w:rsidR="00CB2211" w:rsidRDefault="00CB2211" w:rsidP="00CB2211">
            <w:pPr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59" w:type="pct"/>
            <w:gridSpan w:val="2"/>
            <w:tcBorders>
              <w:bottom w:val="single" w:sz="4" w:space="0" w:color="auto"/>
            </w:tcBorders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吴蓉瑾：真情永远是教育的底色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专题</w:t>
            </w:r>
          </w:p>
        </w:tc>
        <w:tc>
          <w:tcPr>
            <w:tcW w:w="503" w:type="pct"/>
            <w:tcBorders>
              <w:bottom w:val="single" w:sz="4" w:space="0" w:color="auto"/>
            </w:tcBorders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4分33秒</w:t>
            </w:r>
          </w:p>
        </w:tc>
        <w:tc>
          <w:tcPr>
            <w:tcW w:w="790" w:type="pct"/>
            <w:tcBorders>
              <w:bottom w:val="single" w:sz="4" w:space="0" w:color="auto"/>
            </w:tcBorders>
            <w:vAlign w:val="center"/>
          </w:tcPr>
          <w:p w:rsidR="00CB2211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2024年10月2日20:35</w:t>
            </w:r>
          </w:p>
        </w:tc>
        <w:tc>
          <w:tcPr>
            <w:tcW w:w="722" w:type="pct"/>
            <w:tcBorders>
              <w:bottom w:val="single" w:sz="4" w:space="0" w:color="auto"/>
            </w:tcBorders>
          </w:tcPr>
          <w:p w:rsidR="00CB2211" w:rsidRPr="00F234EA" w:rsidRDefault="00CB2211" w:rsidP="00CB2211"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“育见</w:t>
            </w:r>
            <w:r w:rsidRPr="00F234EA">
              <w:rPr>
                <w:rFonts w:ascii="仿宋" w:eastAsia="仿宋" w:hAnsi="仿宋"/>
                <w:color w:val="000000"/>
                <w:szCs w:val="18"/>
              </w:rPr>
              <w:t>新闻</w:t>
            </w:r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”</w:t>
            </w:r>
            <w:proofErr w:type="gramStart"/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融媒体</w:t>
            </w:r>
            <w:proofErr w:type="gramEnd"/>
            <w:r w:rsidRPr="00F234EA">
              <w:rPr>
                <w:rFonts w:ascii="仿宋" w:eastAsia="仿宋" w:hAnsi="仿宋"/>
                <w:color w:val="000000"/>
                <w:szCs w:val="18"/>
              </w:rPr>
              <w:t>矩阵</w:t>
            </w:r>
          </w:p>
        </w:tc>
        <w:tc>
          <w:tcPr>
            <w:tcW w:w="481" w:type="pct"/>
            <w:tcBorders>
              <w:bottom w:val="single" w:sz="4" w:space="0" w:color="auto"/>
            </w:tcBorders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</w:p>
        </w:tc>
      </w:tr>
      <w:tr w:rsidR="00CB2211" w:rsidTr="00F234EA">
        <w:tblPrEx>
          <w:tblBorders>
            <w:bottom w:val="single" w:sz="4" w:space="0" w:color="auto"/>
          </w:tblBorders>
        </w:tblPrEx>
        <w:trPr>
          <w:gridAfter w:val="1"/>
          <w:wAfter w:w="7" w:type="pct"/>
          <w:trHeight w:val="20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211" w:rsidRDefault="00CB2211" w:rsidP="00CB2211">
            <w:pPr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黄虹：追逐生命的彩虹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专题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6分46秒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211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2024年10月3日18:20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211" w:rsidRPr="00F234EA" w:rsidRDefault="00CB2211" w:rsidP="00CB2211"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“育见</w:t>
            </w:r>
            <w:r w:rsidRPr="00F234EA">
              <w:rPr>
                <w:rFonts w:ascii="仿宋" w:eastAsia="仿宋" w:hAnsi="仿宋"/>
                <w:color w:val="000000"/>
                <w:szCs w:val="18"/>
              </w:rPr>
              <w:t>新闻</w:t>
            </w:r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”</w:t>
            </w:r>
            <w:proofErr w:type="gramStart"/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融媒体</w:t>
            </w:r>
            <w:proofErr w:type="gramEnd"/>
            <w:r w:rsidRPr="00F234EA">
              <w:rPr>
                <w:rFonts w:ascii="仿宋" w:eastAsia="仿宋" w:hAnsi="仿宋"/>
                <w:color w:val="000000"/>
                <w:szCs w:val="18"/>
              </w:rPr>
              <w:t>矩阵</w: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代表作</w:t>
            </w:r>
          </w:p>
        </w:tc>
      </w:tr>
      <w:tr w:rsidR="00CB2211" w:rsidTr="00F234EA">
        <w:tblPrEx>
          <w:tblBorders>
            <w:bottom w:val="single" w:sz="4" w:space="0" w:color="auto"/>
          </w:tblBorders>
        </w:tblPrEx>
        <w:trPr>
          <w:gridAfter w:val="1"/>
          <w:wAfter w:w="7" w:type="pct"/>
          <w:trHeight w:val="20"/>
        </w:trPr>
        <w:tc>
          <w:tcPr>
            <w:tcW w:w="308" w:type="pct"/>
            <w:tcBorders>
              <w:top w:val="single" w:sz="4" w:space="0" w:color="auto"/>
            </w:tcBorders>
            <w:vAlign w:val="center"/>
          </w:tcPr>
          <w:p w:rsidR="00CB2211" w:rsidRDefault="00CB2211" w:rsidP="00CB2211">
            <w:pPr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59" w:type="pct"/>
            <w:gridSpan w:val="2"/>
            <w:tcBorders>
              <w:top w:val="single" w:sz="4" w:space="0" w:color="auto"/>
            </w:tcBorders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 xml:space="preserve">杨筱冰：满腔热忱献教育 探索创新育英才 </w:t>
            </w:r>
          </w:p>
        </w:tc>
        <w:tc>
          <w:tcPr>
            <w:tcW w:w="430" w:type="pct"/>
            <w:tcBorders>
              <w:top w:val="single" w:sz="4" w:space="0" w:color="auto"/>
            </w:tcBorders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专题</w:t>
            </w:r>
          </w:p>
        </w:tc>
        <w:tc>
          <w:tcPr>
            <w:tcW w:w="503" w:type="pct"/>
            <w:tcBorders>
              <w:top w:val="single" w:sz="4" w:space="0" w:color="auto"/>
            </w:tcBorders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5分37秒</w:t>
            </w:r>
          </w:p>
        </w:tc>
        <w:tc>
          <w:tcPr>
            <w:tcW w:w="790" w:type="pct"/>
            <w:tcBorders>
              <w:top w:val="single" w:sz="4" w:space="0" w:color="auto"/>
            </w:tcBorders>
            <w:vAlign w:val="center"/>
          </w:tcPr>
          <w:p w:rsidR="00CB2211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2024年10月4日19:17</w:t>
            </w:r>
          </w:p>
        </w:tc>
        <w:tc>
          <w:tcPr>
            <w:tcW w:w="722" w:type="pct"/>
            <w:tcBorders>
              <w:top w:val="single" w:sz="4" w:space="0" w:color="auto"/>
            </w:tcBorders>
          </w:tcPr>
          <w:p w:rsidR="00CB2211" w:rsidRPr="00F234EA" w:rsidRDefault="00CB2211" w:rsidP="00CB2211"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“育见</w:t>
            </w:r>
            <w:r w:rsidRPr="00F234EA">
              <w:rPr>
                <w:rFonts w:ascii="仿宋" w:eastAsia="仿宋" w:hAnsi="仿宋"/>
                <w:color w:val="000000"/>
                <w:szCs w:val="18"/>
              </w:rPr>
              <w:t>新闻</w:t>
            </w:r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”</w:t>
            </w:r>
            <w:proofErr w:type="gramStart"/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融媒体</w:t>
            </w:r>
            <w:proofErr w:type="gramEnd"/>
            <w:r w:rsidRPr="00F234EA">
              <w:rPr>
                <w:rFonts w:ascii="仿宋" w:eastAsia="仿宋" w:hAnsi="仿宋"/>
                <w:color w:val="000000"/>
                <w:szCs w:val="18"/>
              </w:rPr>
              <w:t>矩阵</w:t>
            </w:r>
          </w:p>
        </w:tc>
        <w:tc>
          <w:tcPr>
            <w:tcW w:w="481" w:type="pct"/>
            <w:tcBorders>
              <w:top w:val="single" w:sz="4" w:space="0" w:color="auto"/>
            </w:tcBorders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</w:p>
        </w:tc>
      </w:tr>
      <w:tr w:rsidR="00CB2211" w:rsidTr="00F234EA">
        <w:tblPrEx>
          <w:tblBorders>
            <w:bottom w:val="single" w:sz="4" w:space="0" w:color="auto"/>
          </w:tblBorders>
        </w:tblPrEx>
        <w:trPr>
          <w:gridAfter w:val="1"/>
          <w:wAfter w:w="7" w:type="pct"/>
          <w:trHeight w:val="20"/>
        </w:trPr>
        <w:tc>
          <w:tcPr>
            <w:tcW w:w="308" w:type="pct"/>
            <w:vAlign w:val="center"/>
          </w:tcPr>
          <w:p w:rsidR="00CB2211" w:rsidRDefault="00CB2211" w:rsidP="00CB2211">
            <w:pPr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59" w:type="pct"/>
            <w:gridSpan w:val="2"/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proofErr w:type="gramStart"/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任忠鸣</w:t>
            </w:r>
            <w:proofErr w:type="gramEnd"/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：点“石”成金</w:t>
            </w:r>
          </w:p>
        </w:tc>
        <w:tc>
          <w:tcPr>
            <w:tcW w:w="430" w:type="pct"/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专题</w:t>
            </w:r>
          </w:p>
        </w:tc>
        <w:tc>
          <w:tcPr>
            <w:tcW w:w="503" w:type="pct"/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6分7秒</w:t>
            </w:r>
          </w:p>
        </w:tc>
        <w:tc>
          <w:tcPr>
            <w:tcW w:w="790" w:type="pct"/>
            <w:vAlign w:val="center"/>
          </w:tcPr>
          <w:p w:rsidR="00CB2211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2024年10月5日19:58</w:t>
            </w:r>
          </w:p>
        </w:tc>
        <w:tc>
          <w:tcPr>
            <w:tcW w:w="722" w:type="pct"/>
          </w:tcPr>
          <w:p w:rsidR="00CB2211" w:rsidRPr="00F234EA" w:rsidRDefault="00CB2211" w:rsidP="00CB2211"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“育见</w:t>
            </w:r>
            <w:r w:rsidRPr="00F234EA">
              <w:rPr>
                <w:rFonts w:ascii="仿宋" w:eastAsia="仿宋" w:hAnsi="仿宋"/>
                <w:color w:val="000000"/>
                <w:szCs w:val="18"/>
              </w:rPr>
              <w:t>新闻</w:t>
            </w:r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”</w:t>
            </w:r>
            <w:proofErr w:type="gramStart"/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融媒体</w:t>
            </w:r>
            <w:proofErr w:type="gramEnd"/>
            <w:r w:rsidRPr="00F234EA">
              <w:rPr>
                <w:rFonts w:ascii="仿宋" w:eastAsia="仿宋" w:hAnsi="仿宋"/>
                <w:color w:val="000000"/>
                <w:szCs w:val="18"/>
              </w:rPr>
              <w:t>矩阵</w:t>
            </w:r>
          </w:p>
        </w:tc>
        <w:tc>
          <w:tcPr>
            <w:tcW w:w="481" w:type="pct"/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</w:p>
        </w:tc>
      </w:tr>
      <w:tr w:rsidR="00CB2211" w:rsidTr="00F234EA">
        <w:tblPrEx>
          <w:tblBorders>
            <w:bottom w:val="single" w:sz="4" w:space="0" w:color="auto"/>
          </w:tblBorders>
        </w:tblPrEx>
        <w:trPr>
          <w:gridAfter w:val="1"/>
          <w:wAfter w:w="7" w:type="pct"/>
          <w:trHeight w:val="20"/>
        </w:trPr>
        <w:tc>
          <w:tcPr>
            <w:tcW w:w="308" w:type="pct"/>
            <w:vAlign w:val="center"/>
          </w:tcPr>
          <w:p w:rsidR="00CB2211" w:rsidRDefault="00CB2211" w:rsidP="00CB2211">
            <w:pPr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59" w:type="pct"/>
            <w:gridSpan w:val="2"/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雷彪：看着一个个“20年前的自己”长大</w:t>
            </w:r>
          </w:p>
        </w:tc>
        <w:tc>
          <w:tcPr>
            <w:tcW w:w="430" w:type="pct"/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专题</w:t>
            </w:r>
          </w:p>
        </w:tc>
        <w:tc>
          <w:tcPr>
            <w:tcW w:w="503" w:type="pct"/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5分50秒</w:t>
            </w:r>
          </w:p>
        </w:tc>
        <w:tc>
          <w:tcPr>
            <w:tcW w:w="790" w:type="pct"/>
            <w:vAlign w:val="center"/>
          </w:tcPr>
          <w:p w:rsidR="00CB2211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2024年10月6日18:30</w:t>
            </w:r>
          </w:p>
        </w:tc>
        <w:tc>
          <w:tcPr>
            <w:tcW w:w="722" w:type="pct"/>
          </w:tcPr>
          <w:p w:rsidR="00CB2211" w:rsidRPr="00F234EA" w:rsidRDefault="00CB2211" w:rsidP="00CB2211"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“育见</w:t>
            </w:r>
            <w:r w:rsidRPr="00F234EA">
              <w:rPr>
                <w:rFonts w:ascii="仿宋" w:eastAsia="仿宋" w:hAnsi="仿宋"/>
                <w:color w:val="000000"/>
                <w:szCs w:val="18"/>
              </w:rPr>
              <w:t>新闻</w:t>
            </w:r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”</w:t>
            </w:r>
            <w:proofErr w:type="gramStart"/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融媒体</w:t>
            </w:r>
            <w:proofErr w:type="gramEnd"/>
            <w:r w:rsidRPr="00F234EA">
              <w:rPr>
                <w:rFonts w:ascii="仿宋" w:eastAsia="仿宋" w:hAnsi="仿宋"/>
                <w:color w:val="000000"/>
                <w:szCs w:val="18"/>
              </w:rPr>
              <w:t>矩阵</w:t>
            </w:r>
          </w:p>
        </w:tc>
        <w:tc>
          <w:tcPr>
            <w:tcW w:w="481" w:type="pct"/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</w:p>
        </w:tc>
      </w:tr>
      <w:tr w:rsidR="00CB2211" w:rsidTr="00F234EA">
        <w:tblPrEx>
          <w:tblBorders>
            <w:bottom w:val="single" w:sz="4" w:space="0" w:color="auto"/>
          </w:tblBorders>
        </w:tblPrEx>
        <w:trPr>
          <w:gridAfter w:val="1"/>
          <w:wAfter w:w="7" w:type="pct"/>
          <w:trHeight w:val="20"/>
        </w:trPr>
        <w:tc>
          <w:tcPr>
            <w:tcW w:w="308" w:type="pct"/>
            <w:vAlign w:val="center"/>
          </w:tcPr>
          <w:p w:rsidR="00CB2211" w:rsidRDefault="00CB2211" w:rsidP="00CB2211">
            <w:pPr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59" w:type="pct"/>
            <w:gridSpan w:val="2"/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周树强：匠心筑起航空梦</w:t>
            </w:r>
          </w:p>
        </w:tc>
        <w:tc>
          <w:tcPr>
            <w:tcW w:w="430" w:type="pct"/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专题</w:t>
            </w:r>
          </w:p>
        </w:tc>
        <w:tc>
          <w:tcPr>
            <w:tcW w:w="503" w:type="pct"/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5分23秒</w:t>
            </w:r>
          </w:p>
        </w:tc>
        <w:tc>
          <w:tcPr>
            <w:tcW w:w="790" w:type="pct"/>
            <w:vAlign w:val="center"/>
          </w:tcPr>
          <w:p w:rsidR="00CB2211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2024年10月7日18:40</w:t>
            </w:r>
          </w:p>
        </w:tc>
        <w:tc>
          <w:tcPr>
            <w:tcW w:w="722" w:type="pct"/>
          </w:tcPr>
          <w:p w:rsidR="00CB2211" w:rsidRPr="00F234EA" w:rsidRDefault="00CB2211" w:rsidP="00CB2211"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“育见</w:t>
            </w:r>
            <w:r w:rsidRPr="00F234EA">
              <w:rPr>
                <w:rFonts w:ascii="仿宋" w:eastAsia="仿宋" w:hAnsi="仿宋"/>
                <w:color w:val="000000"/>
                <w:szCs w:val="18"/>
              </w:rPr>
              <w:t>新闻</w:t>
            </w:r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”</w:t>
            </w:r>
            <w:proofErr w:type="gramStart"/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融媒体</w:t>
            </w:r>
            <w:proofErr w:type="gramEnd"/>
            <w:r w:rsidRPr="00F234EA">
              <w:rPr>
                <w:rFonts w:ascii="仿宋" w:eastAsia="仿宋" w:hAnsi="仿宋"/>
                <w:color w:val="000000"/>
                <w:szCs w:val="18"/>
              </w:rPr>
              <w:t>矩阵</w:t>
            </w:r>
          </w:p>
        </w:tc>
        <w:tc>
          <w:tcPr>
            <w:tcW w:w="481" w:type="pct"/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</w:p>
        </w:tc>
      </w:tr>
      <w:tr w:rsidR="00CB2211" w:rsidTr="00F234EA">
        <w:tblPrEx>
          <w:tblBorders>
            <w:bottom w:val="single" w:sz="4" w:space="0" w:color="auto"/>
          </w:tblBorders>
        </w:tblPrEx>
        <w:trPr>
          <w:gridAfter w:val="1"/>
          <w:wAfter w:w="7" w:type="pct"/>
          <w:trHeight w:val="20"/>
        </w:trPr>
        <w:tc>
          <w:tcPr>
            <w:tcW w:w="308" w:type="pct"/>
            <w:vAlign w:val="center"/>
          </w:tcPr>
          <w:p w:rsidR="00CB2211" w:rsidRDefault="00CB2211" w:rsidP="00CB2211">
            <w:pPr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59" w:type="pct"/>
            <w:gridSpan w:val="2"/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俞林亚：二十八年只为一件事</w:t>
            </w:r>
          </w:p>
        </w:tc>
        <w:tc>
          <w:tcPr>
            <w:tcW w:w="430" w:type="pct"/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专题</w:t>
            </w:r>
          </w:p>
        </w:tc>
        <w:tc>
          <w:tcPr>
            <w:tcW w:w="503" w:type="pct"/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6分40秒</w:t>
            </w:r>
          </w:p>
        </w:tc>
        <w:tc>
          <w:tcPr>
            <w:tcW w:w="790" w:type="pct"/>
            <w:vAlign w:val="center"/>
          </w:tcPr>
          <w:p w:rsidR="00CB2211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2024年10月8日17:48</w:t>
            </w:r>
          </w:p>
        </w:tc>
        <w:tc>
          <w:tcPr>
            <w:tcW w:w="722" w:type="pct"/>
          </w:tcPr>
          <w:p w:rsidR="00CB2211" w:rsidRPr="00F234EA" w:rsidRDefault="00CB2211" w:rsidP="00CB2211"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“育见</w:t>
            </w:r>
            <w:r w:rsidRPr="00F234EA">
              <w:rPr>
                <w:rFonts w:ascii="仿宋" w:eastAsia="仿宋" w:hAnsi="仿宋"/>
                <w:color w:val="000000"/>
                <w:szCs w:val="18"/>
              </w:rPr>
              <w:t>新闻</w:t>
            </w:r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”</w:t>
            </w:r>
            <w:proofErr w:type="gramStart"/>
            <w:r w:rsidRPr="00F234EA">
              <w:rPr>
                <w:rFonts w:ascii="仿宋" w:eastAsia="仿宋" w:hAnsi="仿宋" w:hint="eastAsia"/>
                <w:color w:val="000000"/>
                <w:szCs w:val="18"/>
              </w:rPr>
              <w:t>融媒体</w:t>
            </w:r>
            <w:proofErr w:type="gramEnd"/>
            <w:r w:rsidRPr="00F234EA">
              <w:rPr>
                <w:rFonts w:ascii="仿宋" w:eastAsia="仿宋" w:hAnsi="仿宋"/>
                <w:color w:val="000000"/>
                <w:szCs w:val="18"/>
              </w:rPr>
              <w:t>矩阵</w:t>
            </w:r>
          </w:p>
        </w:tc>
        <w:tc>
          <w:tcPr>
            <w:tcW w:w="481" w:type="pct"/>
            <w:vAlign w:val="center"/>
          </w:tcPr>
          <w:p w:rsidR="00CB2211" w:rsidRPr="002F7117" w:rsidRDefault="00CB2211" w:rsidP="00CB2211">
            <w:pPr>
              <w:snapToGrid w:val="0"/>
              <w:rPr>
                <w:rFonts w:ascii="仿宋" w:eastAsia="仿宋" w:hAnsi="仿宋"/>
                <w:color w:val="000000"/>
                <w:sz w:val="22"/>
                <w:szCs w:val="18"/>
              </w:rPr>
            </w:pPr>
            <w:r w:rsidRPr="002F7117">
              <w:rPr>
                <w:rFonts w:ascii="仿宋" w:eastAsia="仿宋" w:hAnsi="仿宋" w:hint="eastAsia"/>
                <w:color w:val="000000"/>
                <w:sz w:val="22"/>
                <w:szCs w:val="18"/>
              </w:rPr>
              <w:t>代表作</w:t>
            </w:r>
          </w:p>
        </w:tc>
      </w:tr>
      <w:tr w:rsidR="00903FD9" w:rsidTr="00F234EA">
        <w:tblPrEx>
          <w:tblBorders>
            <w:bottom w:val="single" w:sz="4" w:space="0" w:color="auto"/>
          </w:tblBorders>
        </w:tblPrEx>
        <w:trPr>
          <w:gridAfter w:val="1"/>
          <w:wAfter w:w="7" w:type="pct"/>
          <w:trHeight w:hRule="exact" w:val="624"/>
        </w:trPr>
        <w:tc>
          <w:tcPr>
            <w:tcW w:w="308" w:type="pct"/>
            <w:vAlign w:val="center"/>
          </w:tcPr>
          <w:p w:rsidR="00903FD9" w:rsidRDefault="007A1E5A">
            <w:pPr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59" w:type="pct"/>
            <w:gridSpan w:val="2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430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503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790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722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481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</w:tr>
      <w:tr w:rsidR="00903FD9" w:rsidTr="00F234EA">
        <w:tblPrEx>
          <w:tblBorders>
            <w:bottom w:val="single" w:sz="4" w:space="0" w:color="auto"/>
          </w:tblBorders>
        </w:tblPrEx>
        <w:trPr>
          <w:gridAfter w:val="1"/>
          <w:wAfter w:w="7" w:type="pct"/>
          <w:trHeight w:hRule="exact" w:val="624"/>
        </w:trPr>
        <w:tc>
          <w:tcPr>
            <w:tcW w:w="308" w:type="pct"/>
            <w:vAlign w:val="center"/>
          </w:tcPr>
          <w:p w:rsidR="00903FD9" w:rsidRDefault="007A1E5A">
            <w:pPr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59" w:type="pct"/>
            <w:gridSpan w:val="2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430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503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790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722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481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</w:tr>
      <w:tr w:rsidR="00903FD9" w:rsidTr="00F234EA">
        <w:tblPrEx>
          <w:tblBorders>
            <w:bottom w:val="single" w:sz="4" w:space="0" w:color="auto"/>
          </w:tblBorders>
        </w:tblPrEx>
        <w:trPr>
          <w:gridAfter w:val="1"/>
          <w:wAfter w:w="7" w:type="pct"/>
          <w:trHeight w:hRule="exact" w:val="624"/>
        </w:trPr>
        <w:tc>
          <w:tcPr>
            <w:tcW w:w="308" w:type="pct"/>
            <w:vAlign w:val="center"/>
          </w:tcPr>
          <w:p w:rsidR="00903FD9" w:rsidRDefault="007A1E5A">
            <w:pPr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59" w:type="pct"/>
            <w:gridSpan w:val="2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430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503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790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722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481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</w:tr>
      <w:tr w:rsidR="00903FD9" w:rsidTr="00F234EA">
        <w:tblPrEx>
          <w:tblBorders>
            <w:bottom w:val="single" w:sz="4" w:space="0" w:color="auto"/>
          </w:tblBorders>
        </w:tblPrEx>
        <w:trPr>
          <w:gridAfter w:val="1"/>
          <w:wAfter w:w="7" w:type="pct"/>
          <w:trHeight w:hRule="exact" w:val="624"/>
        </w:trPr>
        <w:tc>
          <w:tcPr>
            <w:tcW w:w="308" w:type="pct"/>
            <w:vAlign w:val="center"/>
          </w:tcPr>
          <w:p w:rsidR="00903FD9" w:rsidRDefault="007A1E5A">
            <w:pPr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59" w:type="pct"/>
            <w:gridSpan w:val="2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430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503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790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722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  <w:tc>
          <w:tcPr>
            <w:tcW w:w="481" w:type="pct"/>
            <w:vAlign w:val="center"/>
          </w:tcPr>
          <w:p w:rsidR="00903FD9" w:rsidRDefault="00903FD9">
            <w:pPr>
              <w:snapToGrid w:val="0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</w:p>
        </w:tc>
      </w:tr>
      <w:tr w:rsidR="00903FD9" w:rsidTr="00F234EA">
        <w:tblPrEx>
          <w:tblBorders>
            <w:bottom w:val="single" w:sz="4" w:space="0" w:color="auto"/>
          </w:tblBorders>
        </w:tblPrEx>
        <w:trPr>
          <w:trHeight w:val="1498"/>
        </w:trPr>
        <w:tc>
          <w:tcPr>
            <w:tcW w:w="5000" w:type="pct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903FD9" w:rsidRDefault="007A1E5A" w:rsidP="00F234EA">
            <w:pPr>
              <w:spacing w:after="160" w:line="278" w:lineRule="auto"/>
              <w:jc w:val="left"/>
              <w:rPr>
                <w:rFonts w:ascii="楷体" w:eastAsia="楷体" w:hAnsi="楷体"/>
                <w:color w:val="000000"/>
                <w:sz w:val="24"/>
                <w:szCs w:val="24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附在参评作品推荐表后。</w:t>
            </w: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三篇代表作必须从开头、中间、结尾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个阶段分别选择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篇代表作，并在“备注”栏内注明“代表作”字样。</w:t>
            </w:r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填报作品按发表时间排序。</w:t>
            </w:r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音视频内容应填报时长。</w:t>
            </w:r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广播、电视、新媒体作品在“刊播日期”栏内填报刊播日期及时间；在“刊播版面”栏内填报作品刊播频道、频率、账号和栏目名称。</w:t>
            </w:r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新闻纪录片项目中的系列纪录片作品请填写此表。</w:t>
            </w:r>
          </w:p>
        </w:tc>
      </w:tr>
      <w:bookmarkEnd w:id="0"/>
    </w:tbl>
    <w:p w:rsidR="00903FD9" w:rsidRDefault="00903FD9">
      <w:pPr>
        <w:tabs>
          <w:tab w:val="center" w:pos="4535"/>
        </w:tabs>
        <w:rPr>
          <w:rFonts w:ascii="仿宋" w:eastAsia="仿宋" w:hAnsi="仿宋"/>
          <w:sz w:val="30"/>
          <w:szCs w:val="30"/>
        </w:rPr>
        <w:sectPr w:rsidR="00903FD9" w:rsidSect="00F234EA">
          <w:headerReference w:type="even" r:id="rId6"/>
          <w:footerReference w:type="default" r:id="rId7"/>
          <w:pgSz w:w="11906" w:h="16838"/>
          <w:pgMar w:top="1135" w:right="1418" w:bottom="993" w:left="1418" w:header="851" w:footer="168" w:gutter="0"/>
          <w:cols w:space="425"/>
          <w:docGrid w:type="lines" w:linePitch="312"/>
        </w:sectPr>
      </w:pPr>
    </w:p>
    <w:p w:rsidR="00903FD9" w:rsidRDefault="00903FD9" w:rsidP="00F234EA"/>
    <w:sectPr w:rsidR="00903F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24B5" w:rsidRDefault="003724B5">
      <w:r>
        <w:separator/>
      </w:r>
    </w:p>
  </w:endnote>
  <w:endnote w:type="continuationSeparator" w:id="0">
    <w:p w:rsidR="003724B5" w:rsidRDefault="00372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20002A87" w:usb1="00000000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3FD9" w:rsidRDefault="007A1E5A">
    <w:pPr>
      <w:pStyle w:val="a3"/>
    </w:pPr>
    <w:r>
      <w:rPr>
        <w:rFonts w:hint="eastAsia"/>
      </w:rPr>
      <w:t xml:space="preserve">               </w:t>
    </w:r>
    <w:r w:rsidR="00F234EA">
      <w:rPr>
        <w:rFonts w:hint="eastAsia"/>
      </w:rPr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24B5" w:rsidRDefault="003724B5">
      <w:r>
        <w:separator/>
      </w:r>
    </w:p>
  </w:footnote>
  <w:footnote w:type="continuationSeparator" w:id="0">
    <w:p w:rsidR="003724B5" w:rsidRDefault="003724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3FD9" w:rsidRDefault="007A1E5A">
    <w:pPr>
      <w:pStyle w:val="3"/>
      <w:spacing w:after="0" w:line="320" w:lineRule="exact"/>
      <w:ind w:firstLine="602"/>
      <w:rPr>
        <w:rFonts w:ascii="楷体" w:eastAsia="楷体" w:hAnsi="楷体"/>
        <w:b/>
        <w:sz w:val="30"/>
        <w:szCs w:val="30"/>
      </w:rPr>
    </w:pPr>
    <w:r>
      <w:rPr>
        <w:rFonts w:ascii="楷体" w:eastAsia="楷体" w:hAnsi="楷体" w:hint="eastAsia"/>
        <w:b/>
        <w:sz w:val="30"/>
        <w:szCs w:val="30"/>
      </w:rPr>
      <w:t>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4FF23AF"/>
    <w:rsid w:val="D4FF23AF"/>
    <w:rsid w:val="000D432F"/>
    <w:rsid w:val="00276DDF"/>
    <w:rsid w:val="002F7117"/>
    <w:rsid w:val="003724B5"/>
    <w:rsid w:val="00630961"/>
    <w:rsid w:val="00646B08"/>
    <w:rsid w:val="007A1E5A"/>
    <w:rsid w:val="00903FD9"/>
    <w:rsid w:val="009322A2"/>
    <w:rsid w:val="009D1C94"/>
    <w:rsid w:val="00BC5723"/>
    <w:rsid w:val="00C83D81"/>
    <w:rsid w:val="00CB2211"/>
    <w:rsid w:val="00F23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6ACFF7F-15A9-45A7-8995-6478E7258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3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uiPriority w:val="99"/>
    <w:unhideWhenUsed/>
    <w:pPr>
      <w:widowControl/>
      <w:spacing w:after="120" w:line="560" w:lineRule="exact"/>
      <w:ind w:firstLineChars="200" w:firstLine="200"/>
      <w:jc w:val="left"/>
    </w:pPr>
    <w:rPr>
      <w:rFonts w:ascii="Times New Roman" w:eastAsia="宋体" w:hAnsi="Times New Roman" w:cs="Times New Roman"/>
      <w:sz w:val="16"/>
      <w:szCs w:val="16"/>
    </w:rPr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2F71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F711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155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110</Words>
  <Characters>629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戴文静</dc:creator>
  <cp:lastModifiedBy>万秀</cp:lastModifiedBy>
  <cp:revision>8</cp:revision>
  <dcterms:created xsi:type="dcterms:W3CDTF">2025-03-23T22:53:00Z</dcterms:created>
  <dcterms:modified xsi:type="dcterms:W3CDTF">2025-04-03T07:41:00Z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9AADCE828EBE6B497320E067E666C32C_41</vt:lpwstr>
  </property>
</Properties>
</file>